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770" w:rsidRDefault="008A1BBE" w:rsidP="003C3770">
      <w:pPr>
        <w:spacing w:after="200"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 w:rsidR="003C3770">
        <w:rPr>
          <w:szCs w:val="28"/>
        </w:rPr>
        <w:t xml:space="preserve">       Цифровий  ресурс </w:t>
      </w:r>
      <w:r w:rsidR="003C3770" w:rsidRPr="003C3770">
        <w:rPr>
          <w:b/>
          <w:szCs w:val="28"/>
        </w:rPr>
        <w:t>«9</w:t>
      </w:r>
      <w:r w:rsidR="003C3770">
        <w:rPr>
          <w:b/>
          <w:szCs w:val="28"/>
        </w:rPr>
        <w:t xml:space="preserve"> клас. Урок№1</w:t>
      </w:r>
      <w:r w:rsidR="003C3770" w:rsidRPr="008A12DC">
        <w:rPr>
          <w:b/>
          <w:szCs w:val="28"/>
        </w:rPr>
        <w:t xml:space="preserve">. Повторення курсу хімії 8 </w:t>
      </w:r>
      <w:r w:rsidR="003C3770" w:rsidRPr="003C3770">
        <w:rPr>
          <w:b/>
          <w:szCs w:val="28"/>
        </w:rPr>
        <w:t>класу.</w:t>
      </w:r>
      <w:r w:rsidR="003C3770" w:rsidRPr="003C3770">
        <w:rPr>
          <w:b/>
        </w:rPr>
        <w:t xml:space="preserve"> </w:t>
      </w:r>
      <w:r w:rsidR="003C3770" w:rsidRPr="003C3770">
        <w:rPr>
          <w:b/>
          <w:szCs w:val="28"/>
        </w:rPr>
        <w:t xml:space="preserve">Склад і  класифікація основних класів неорганічних сполук..» </w:t>
      </w:r>
      <w:r w:rsidR="003C3770" w:rsidRPr="0027703B">
        <w:rPr>
          <w:szCs w:val="28"/>
        </w:rPr>
        <w:t>розробле</w:t>
      </w:r>
      <w:r w:rsidR="003C3770" w:rsidRPr="006C529D">
        <w:rPr>
          <w:szCs w:val="28"/>
        </w:rPr>
        <w:t xml:space="preserve">но </w:t>
      </w:r>
      <w:r w:rsidR="003C3770">
        <w:rPr>
          <w:szCs w:val="28"/>
        </w:rPr>
        <w:t xml:space="preserve">відповідно до  «Навчальних програм для загальноосвітніх навчальних закладів.:Хімія 7-9класи… 2013р». Він </w:t>
      </w:r>
      <w:r w:rsidR="003C3770" w:rsidRPr="006C529D">
        <w:rPr>
          <w:szCs w:val="28"/>
        </w:rPr>
        <w:t xml:space="preserve"> </w:t>
      </w:r>
      <w:r w:rsidR="003C3770">
        <w:rPr>
          <w:szCs w:val="28"/>
        </w:rPr>
        <w:t>містить конспект</w:t>
      </w:r>
      <w:r w:rsidR="003C3770" w:rsidRPr="006C529D">
        <w:rPr>
          <w:szCs w:val="28"/>
        </w:rPr>
        <w:t xml:space="preserve"> </w:t>
      </w:r>
      <w:r w:rsidR="003C3770">
        <w:rPr>
          <w:szCs w:val="28"/>
        </w:rPr>
        <w:t xml:space="preserve"> уроку, презентацію що відповідає структурі уроку та  окремим файлом додаються </w:t>
      </w:r>
      <w:r w:rsidR="003C3770" w:rsidRPr="004B2DE5">
        <w:rPr>
          <w:szCs w:val="28"/>
        </w:rPr>
        <w:t xml:space="preserve">  </w:t>
      </w:r>
      <w:r w:rsidR="003C3770">
        <w:rPr>
          <w:szCs w:val="28"/>
        </w:rPr>
        <w:t xml:space="preserve">дидактичні </w:t>
      </w:r>
      <w:r w:rsidR="003C3770" w:rsidRPr="004B2DE5">
        <w:rPr>
          <w:szCs w:val="28"/>
        </w:rPr>
        <w:t xml:space="preserve"> матеріали</w:t>
      </w:r>
      <w:r w:rsidR="003C3770">
        <w:rPr>
          <w:szCs w:val="28"/>
        </w:rPr>
        <w:t xml:space="preserve"> </w:t>
      </w:r>
      <w:r w:rsidR="003C3770" w:rsidRPr="004B2DE5">
        <w:rPr>
          <w:szCs w:val="28"/>
        </w:rPr>
        <w:t xml:space="preserve"> для роздрукування</w:t>
      </w:r>
      <w:r w:rsidR="003C3770">
        <w:rPr>
          <w:szCs w:val="28"/>
        </w:rPr>
        <w:t xml:space="preserve">.  В кінці конспекту </w:t>
      </w:r>
      <w:r w:rsidR="003C3770">
        <w:rPr>
          <w:szCs w:val="28"/>
        </w:rPr>
        <w:t xml:space="preserve">представлені </w:t>
      </w:r>
      <w:r w:rsidR="003C3770">
        <w:rPr>
          <w:szCs w:val="28"/>
        </w:rPr>
        <w:t>«Розв</w:t>
      </w:r>
      <w:r w:rsidR="003C3770" w:rsidRPr="008A1BBE">
        <w:rPr>
          <w:szCs w:val="28"/>
        </w:rPr>
        <w:t>’</w:t>
      </w:r>
      <w:r w:rsidR="003C3770">
        <w:rPr>
          <w:szCs w:val="28"/>
        </w:rPr>
        <w:t>язки деяких завдань». Урок розроблено за сучасними вимогами, з застосуванням різноманітних видів роботи - фронтальних, групових, індивідуальних завдань та  інтерактивних вправ. Презентація містить завдання та розв</w:t>
      </w:r>
      <w:r w:rsidR="003C3770" w:rsidRPr="00FC2AAF">
        <w:rPr>
          <w:szCs w:val="28"/>
        </w:rPr>
        <w:t>’</w:t>
      </w:r>
      <w:r w:rsidR="003C3770">
        <w:rPr>
          <w:szCs w:val="28"/>
        </w:rPr>
        <w:t>язки до них, що дозволяє зекономити час на уроці при перевірці виконаних завдань.   Метою уроку є актуалізація базових знань учнів з теми  «</w:t>
      </w:r>
      <w:r w:rsidR="003C3770" w:rsidRPr="003C3770">
        <w:rPr>
          <w:szCs w:val="28"/>
        </w:rPr>
        <w:t>Склад і  класифікація осно</w:t>
      </w:r>
      <w:r w:rsidR="003C3770" w:rsidRPr="003C3770">
        <w:rPr>
          <w:szCs w:val="28"/>
        </w:rPr>
        <w:t>вних класів неорганічних сполук</w:t>
      </w:r>
      <w:r w:rsidR="003C3770">
        <w:rPr>
          <w:szCs w:val="28"/>
        </w:rPr>
        <w:t>», засвоєних у 8 класі.</w:t>
      </w:r>
      <w:bookmarkStart w:id="0" w:name="_GoBack"/>
      <w:bookmarkEnd w:id="0"/>
    </w:p>
    <w:p w:rsidR="003C3770" w:rsidRPr="004B2DE5" w:rsidRDefault="003C3770" w:rsidP="003C3770">
      <w:pPr>
        <w:spacing w:after="200" w:line="360" w:lineRule="auto"/>
        <w:jc w:val="both"/>
        <w:rPr>
          <w:szCs w:val="28"/>
        </w:rPr>
      </w:pPr>
      <w:r>
        <w:rPr>
          <w:szCs w:val="28"/>
        </w:rPr>
        <w:t xml:space="preserve">   Вчитель може  використовувати як ресурс у повному його обсязі, так і частково, зокрема дидактичні матеріали. Також дані вправи можуть застосовуватись при вивченні  вищевказаної  теми у 8 класі</w:t>
      </w:r>
      <w:r w:rsidRPr="004B2DE5">
        <w:rPr>
          <w:szCs w:val="28"/>
        </w:rPr>
        <w:t xml:space="preserve">  </w:t>
      </w:r>
    </w:p>
    <w:p w:rsidR="003C3770" w:rsidRDefault="003C3770" w:rsidP="003C3770">
      <w:pPr>
        <w:tabs>
          <w:tab w:val="left" w:pos="142"/>
        </w:tabs>
        <w:spacing w:before="100" w:beforeAutospacing="1" w:after="100" w:afterAutospacing="1" w:line="360" w:lineRule="auto"/>
        <w:jc w:val="both"/>
        <w:rPr>
          <w:szCs w:val="28"/>
        </w:rPr>
      </w:pPr>
    </w:p>
    <w:p w:rsidR="003C3770" w:rsidRDefault="003C3770" w:rsidP="003C3770">
      <w:pPr>
        <w:tabs>
          <w:tab w:val="left" w:pos="142"/>
        </w:tabs>
        <w:spacing w:before="100" w:beforeAutospacing="1" w:after="100" w:afterAutospacing="1" w:line="360" w:lineRule="auto"/>
        <w:jc w:val="both"/>
        <w:rPr>
          <w:szCs w:val="28"/>
        </w:rPr>
      </w:pPr>
    </w:p>
    <w:p w:rsidR="003C3770" w:rsidRPr="000C1C6C" w:rsidRDefault="003C3770" w:rsidP="003C3770">
      <w:pPr>
        <w:rPr>
          <w:szCs w:val="28"/>
        </w:rPr>
      </w:pPr>
    </w:p>
    <w:p w:rsidR="000C1C6C" w:rsidRPr="004B2DE5" w:rsidRDefault="000C1C6C" w:rsidP="003C3770">
      <w:pPr>
        <w:spacing w:after="200" w:line="360" w:lineRule="auto"/>
        <w:jc w:val="both"/>
        <w:rPr>
          <w:szCs w:val="28"/>
        </w:rPr>
      </w:pPr>
    </w:p>
    <w:p w:rsidR="00A326CC" w:rsidRPr="000C1C6C" w:rsidRDefault="00A326CC">
      <w:pPr>
        <w:rPr>
          <w:szCs w:val="28"/>
        </w:rPr>
      </w:pPr>
    </w:p>
    <w:sectPr w:rsidR="00A326CC" w:rsidRPr="000C1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C6F"/>
    <w:rsid w:val="000C1C6C"/>
    <w:rsid w:val="0027703B"/>
    <w:rsid w:val="003C3770"/>
    <w:rsid w:val="0063350D"/>
    <w:rsid w:val="008A1BBE"/>
    <w:rsid w:val="00A326CC"/>
    <w:rsid w:val="00A61C6F"/>
    <w:rsid w:val="00A729D6"/>
    <w:rsid w:val="00C6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C6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C6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2015-02-15T14:01:00Z</dcterms:created>
  <dcterms:modified xsi:type="dcterms:W3CDTF">2015-02-17T15:09:00Z</dcterms:modified>
</cp:coreProperties>
</file>